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7"/>
      </w:tblGrid>
      <w:tr w:rsidR="00BB6584" w:rsidRPr="00FB25CA" w:rsidTr="00A028A6">
        <w:tc>
          <w:tcPr>
            <w:tcW w:w="3828" w:type="dxa"/>
          </w:tcPr>
          <w:p w:rsidR="00BB6584" w:rsidRPr="00FB25CA" w:rsidRDefault="00BB6584" w:rsidP="00C93EF4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27" w:type="dxa"/>
          </w:tcPr>
          <w:p w:rsidR="00DD56C2" w:rsidRDefault="00E75677" w:rsidP="00DD56C2">
            <w:pPr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  <w:r w:rsidR="00585F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D56C2" w:rsidRPr="005B650E" w:rsidRDefault="00585FE3" w:rsidP="00DD56C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</w:t>
            </w:r>
            <w:r w:rsidR="00DD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директора от 01.09.2016г. № 140</w:t>
            </w:r>
          </w:p>
          <w:p w:rsidR="00BB6584" w:rsidRPr="00FB25CA" w:rsidRDefault="00BB6584" w:rsidP="00D36FE1">
            <w:pPr>
              <w:spacing w:line="276" w:lineRule="auto"/>
              <w:jc w:val="right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32354" w:rsidRPr="00FB25CA" w:rsidRDefault="00B32354" w:rsidP="00C9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ACF" w:rsidRPr="00FB25CA" w:rsidRDefault="00A61ACF" w:rsidP="00C9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AE1" w:rsidRDefault="00DC1D22" w:rsidP="00B050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05039" w:rsidRPr="00B05039" w:rsidRDefault="00DC1D22" w:rsidP="00B050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ПРОЦЕССА СПОРТИВНОЙ ПОДГОТОВКИ</w:t>
      </w:r>
    </w:p>
    <w:p w:rsidR="00DD56C2" w:rsidRDefault="00DD56C2" w:rsidP="00DD56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АВТОНОМНОМ УЧРЕЖДЕНИИ</w:t>
      </w:r>
      <w:r w:rsidRPr="00B1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56C2" w:rsidRPr="00B14585" w:rsidRDefault="00DD56C2" w:rsidP="00DD56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B1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1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«ЗНАМЯ».</w:t>
      </w:r>
    </w:p>
    <w:p w:rsidR="00B05039" w:rsidRPr="00B05039" w:rsidRDefault="00B05039" w:rsidP="00B05039">
      <w:pPr>
        <w:spacing w:after="0"/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39" w:rsidRPr="00B05039" w:rsidRDefault="00B05039" w:rsidP="00B0503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03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B05039" w:rsidRPr="00B05039" w:rsidRDefault="00B05039" w:rsidP="00B05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039" w:rsidRPr="00B05039" w:rsidRDefault="00B05039" w:rsidP="00F203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по организации </w:t>
      </w:r>
      <w:r w:rsidR="00E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спортивной подготовки в спортивной школе</w:t>
      </w: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«Знамя» разработано на основании закона от 04.12.2007г. № 329-ФЗ «О физической культуре и спорте в Российской Федерации», </w:t>
      </w:r>
      <w:r w:rsidR="00E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DD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СШ </w:t>
      </w:r>
      <w:r w:rsidR="00E12AE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«Знамя», других нормативных документов.</w:t>
      </w:r>
    </w:p>
    <w:p w:rsidR="00B05039" w:rsidRPr="00B05039" w:rsidRDefault="00B05039" w:rsidP="00F203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</w:t>
      </w:r>
      <w:r w:rsidR="00F20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спортивной подготовки</w:t>
      </w: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1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школе</w:t>
      </w:r>
      <w:r w:rsidR="00E12AE1" w:rsidRPr="00E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«Знамя» направлены на:</w:t>
      </w:r>
    </w:p>
    <w:p w:rsidR="00B05039" w:rsidRPr="00B05039" w:rsidRDefault="00B05039" w:rsidP="00F203F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обеспечение единства основных требований к организации спортивной подготовки на всей территории Российской Федерации;</w:t>
      </w:r>
    </w:p>
    <w:p w:rsidR="00B05039" w:rsidRPr="00B05039" w:rsidRDefault="00B05039" w:rsidP="00F203F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непрерывность и преемственность физического воспитания граждан, относящихся к различным возрастным группам;</w:t>
      </w:r>
    </w:p>
    <w:p w:rsidR="00B05039" w:rsidRPr="00B05039" w:rsidRDefault="00B05039" w:rsidP="00F203F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увеличение охвата детей и молодежи, регулярно занимающихся физической культурой и спортом.</w:t>
      </w:r>
    </w:p>
    <w:p w:rsidR="00B05039" w:rsidRPr="00B05039" w:rsidRDefault="00B05039" w:rsidP="00B050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39" w:rsidRPr="00B05039" w:rsidRDefault="00B05039" w:rsidP="00B0503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03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="00E12AE1">
        <w:rPr>
          <w:rFonts w:ascii="Times New Roman" w:eastAsia="Calibri" w:hAnsi="Times New Roman" w:cs="Times New Roman"/>
          <w:b/>
          <w:sz w:val="28"/>
          <w:szCs w:val="28"/>
        </w:rPr>
        <w:t>процесса спортивной подготовки</w:t>
      </w:r>
      <w:r w:rsidRPr="00B05039">
        <w:rPr>
          <w:rFonts w:ascii="Times New Roman" w:eastAsia="Calibri" w:hAnsi="Times New Roman" w:cs="Times New Roman"/>
          <w:b/>
          <w:sz w:val="28"/>
          <w:szCs w:val="28"/>
        </w:rPr>
        <w:t xml:space="preserve"> в спортивной школе.</w:t>
      </w:r>
    </w:p>
    <w:p w:rsid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AE1" w:rsidRDefault="00E12AE1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AE1">
        <w:rPr>
          <w:rFonts w:ascii="Times New Roman" w:eastAsia="Calibri" w:hAnsi="Times New Roman" w:cs="Times New Roman"/>
          <w:sz w:val="28"/>
          <w:szCs w:val="28"/>
        </w:rPr>
        <w:t>Система спортивной подготовки представляет собой многолетний, круглогодичный, специально организованный и управляемый процесс, основанный на научных и практических знаниях.</w:t>
      </w:r>
    </w:p>
    <w:p w:rsidR="00B05039" w:rsidRPr="00B05039" w:rsidRDefault="008E2EF1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31F1E">
        <w:rPr>
          <w:rFonts w:ascii="Times New Roman" w:eastAsia="Calibri" w:hAnsi="Times New Roman" w:cs="Times New Roman"/>
          <w:sz w:val="28"/>
          <w:szCs w:val="28"/>
        </w:rPr>
        <w:t>жегодный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тренировочн</w:t>
      </w:r>
      <w:r w:rsidR="00431F1E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 w:rsidR="00431F1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спортивной школе</w:t>
      </w:r>
      <w:r w:rsidR="00B05039" w:rsidRPr="00B05039">
        <w:rPr>
          <w:rFonts w:ascii="Times New Roman" w:eastAsia="Calibri" w:hAnsi="Times New Roman" w:cs="Times New Roman"/>
          <w:sz w:val="28"/>
          <w:szCs w:val="28"/>
        </w:rPr>
        <w:t xml:space="preserve"> «Знамя» начинается 1 сентября. Окончание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годового</w:t>
      </w:r>
      <w:r w:rsidR="00431F1E">
        <w:rPr>
          <w:rFonts w:ascii="Times New Roman" w:eastAsia="Calibri" w:hAnsi="Times New Roman" w:cs="Times New Roman"/>
          <w:sz w:val="28"/>
          <w:szCs w:val="28"/>
        </w:rPr>
        <w:t xml:space="preserve"> периода</w:t>
      </w:r>
      <w:r w:rsidR="00B05039" w:rsidRPr="00B05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F1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ренировочного</w:t>
      </w:r>
      <w:r w:rsidRPr="008E2EF1"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E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39" w:rsidRPr="00B05039">
        <w:rPr>
          <w:rFonts w:ascii="Times New Roman" w:eastAsia="Calibri" w:hAnsi="Times New Roman" w:cs="Times New Roman"/>
          <w:sz w:val="28"/>
          <w:szCs w:val="28"/>
        </w:rPr>
        <w:t>– 31 августа.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r w:rsidR="008E2EF1">
        <w:rPr>
          <w:rFonts w:ascii="Times New Roman" w:eastAsia="Calibri" w:hAnsi="Times New Roman" w:cs="Times New Roman"/>
          <w:sz w:val="28"/>
          <w:szCs w:val="28"/>
        </w:rPr>
        <w:t>спортивной подготовки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E2EF1" w:rsidRPr="008E2EF1">
        <w:rPr>
          <w:rFonts w:ascii="Times New Roman" w:eastAsia="Calibri" w:hAnsi="Times New Roman" w:cs="Times New Roman"/>
          <w:sz w:val="28"/>
          <w:szCs w:val="28"/>
        </w:rPr>
        <w:t>спортивной школе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«Знамя» ведется в соответствии с годовым тренировочным планом, рассчитанным на</w:t>
      </w:r>
      <w:r w:rsidR="00A6488F">
        <w:rPr>
          <w:rFonts w:ascii="Times New Roman" w:eastAsia="Calibri" w:hAnsi="Times New Roman" w:cs="Times New Roman"/>
          <w:sz w:val="28"/>
          <w:szCs w:val="28"/>
        </w:rPr>
        <w:t xml:space="preserve"> 52 недели: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46 недель непосредстве</w:t>
      </w:r>
      <w:r w:rsidR="008E2EF1">
        <w:rPr>
          <w:rFonts w:ascii="Times New Roman" w:eastAsia="Calibri" w:hAnsi="Times New Roman" w:cs="Times New Roman"/>
          <w:sz w:val="28"/>
          <w:szCs w:val="28"/>
        </w:rPr>
        <w:t xml:space="preserve">нно в условиях спортивной школы </w:t>
      </w:r>
      <w:r w:rsidR="001708B7">
        <w:rPr>
          <w:rFonts w:ascii="Times New Roman" w:eastAsia="Calibri" w:hAnsi="Times New Roman" w:cs="Times New Roman"/>
          <w:sz w:val="28"/>
          <w:szCs w:val="28"/>
        </w:rPr>
        <w:t>и</w:t>
      </w:r>
      <w:r w:rsidR="008E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8B7" w:rsidRPr="001708B7">
        <w:rPr>
          <w:rFonts w:ascii="Times New Roman" w:eastAsia="Calibri" w:hAnsi="Times New Roman" w:cs="Times New Roman"/>
          <w:sz w:val="28"/>
          <w:szCs w:val="28"/>
        </w:rPr>
        <w:t>дополнительно 6 недель – в условиях оздоровительного лагеря спортивного профиля и</w:t>
      </w:r>
      <w:r w:rsidR="00170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8B7" w:rsidRPr="001708B7">
        <w:rPr>
          <w:rFonts w:ascii="Times New Roman" w:eastAsia="Calibri" w:hAnsi="Times New Roman" w:cs="Times New Roman"/>
          <w:sz w:val="28"/>
          <w:szCs w:val="28"/>
        </w:rPr>
        <w:t>(или) по индивидуальным планам обучающихся на период их активного отдыха.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r w:rsidR="00C5554B">
        <w:rPr>
          <w:rFonts w:ascii="Times New Roman" w:eastAsia="Calibri" w:hAnsi="Times New Roman" w:cs="Times New Roman"/>
          <w:sz w:val="28"/>
          <w:szCs w:val="28"/>
        </w:rPr>
        <w:t>спортивной подготовки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многолетний, круглогодичный, специально организованный тренировочный процесс, состоящий из нескольких этапов:</w:t>
      </w:r>
    </w:p>
    <w:p w:rsidR="00B05039" w:rsidRPr="00C5554B" w:rsidRDefault="00B05039" w:rsidP="00C555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54B">
        <w:rPr>
          <w:rFonts w:ascii="Times New Roman" w:eastAsia="Calibri" w:hAnsi="Times New Roman" w:cs="Times New Roman"/>
          <w:sz w:val="28"/>
          <w:szCs w:val="28"/>
        </w:rPr>
        <w:lastRenderedPageBreak/>
        <w:t>спортивно-озд</w:t>
      </w:r>
      <w:r w:rsidR="00C5554B" w:rsidRPr="00C5554B">
        <w:rPr>
          <w:rFonts w:ascii="Times New Roman" w:eastAsia="Calibri" w:hAnsi="Times New Roman" w:cs="Times New Roman"/>
          <w:sz w:val="28"/>
          <w:szCs w:val="28"/>
        </w:rPr>
        <w:t>оровительный этап (весь период);</w:t>
      </w:r>
    </w:p>
    <w:p w:rsidR="00B05039" w:rsidRPr="00C5554B" w:rsidRDefault="00B05039" w:rsidP="00C555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54B">
        <w:rPr>
          <w:rFonts w:ascii="Times New Roman" w:eastAsia="Calibri" w:hAnsi="Times New Roman" w:cs="Times New Roman"/>
          <w:sz w:val="28"/>
          <w:szCs w:val="28"/>
        </w:rPr>
        <w:t>этап начальной подготовки, продолжительность этапа до трёх</w:t>
      </w:r>
      <w:r w:rsidR="00C5554B" w:rsidRPr="00C5554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C5554B">
        <w:rPr>
          <w:rFonts w:ascii="Times New Roman" w:eastAsia="Calibri" w:hAnsi="Times New Roman" w:cs="Times New Roman"/>
          <w:sz w:val="28"/>
          <w:szCs w:val="28"/>
        </w:rPr>
        <w:t xml:space="preserve"> (периоды: до одного года; свыше одного года);</w:t>
      </w:r>
    </w:p>
    <w:p w:rsidR="00B05039" w:rsidRPr="00C5554B" w:rsidRDefault="00B05039" w:rsidP="00C555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54B">
        <w:rPr>
          <w:rFonts w:ascii="Times New Roman" w:eastAsia="Calibri" w:hAnsi="Times New Roman" w:cs="Times New Roman"/>
          <w:sz w:val="28"/>
          <w:szCs w:val="28"/>
        </w:rPr>
        <w:t>тренировочный этап (этап спортивной специализации), продолжительность этапа до пяти лет (периоды: начальной специализации</w:t>
      </w:r>
      <w:r w:rsidR="00C5554B">
        <w:rPr>
          <w:rFonts w:ascii="Times New Roman" w:eastAsia="Calibri" w:hAnsi="Times New Roman" w:cs="Times New Roman"/>
          <w:sz w:val="28"/>
          <w:szCs w:val="28"/>
        </w:rPr>
        <w:t xml:space="preserve"> – два года</w:t>
      </w:r>
      <w:r w:rsidRPr="00C5554B">
        <w:rPr>
          <w:rFonts w:ascii="Times New Roman" w:eastAsia="Calibri" w:hAnsi="Times New Roman" w:cs="Times New Roman"/>
          <w:sz w:val="28"/>
          <w:szCs w:val="28"/>
        </w:rPr>
        <w:t>; углубленной специализации</w:t>
      </w:r>
      <w:r w:rsidR="00C5554B">
        <w:rPr>
          <w:rFonts w:ascii="Times New Roman" w:eastAsia="Calibri" w:hAnsi="Times New Roman" w:cs="Times New Roman"/>
          <w:sz w:val="28"/>
          <w:szCs w:val="28"/>
        </w:rPr>
        <w:t xml:space="preserve"> – до трёх лет</w:t>
      </w:r>
      <w:r w:rsidRPr="00C5554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05039" w:rsidRDefault="00B05039" w:rsidP="00C555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54B">
        <w:rPr>
          <w:rFonts w:ascii="Times New Roman" w:eastAsia="Calibri" w:hAnsi="Times New Roman" w:cs="Times New Roman"/>
          <w:sz w:val="28"/>
          <w:szCs w:val="28"/>
        </w:rPr>
        <w:t>этап совершенствования спортивного мастерства</w:t>
      </w:r>
      <w:r w:rsidR="00C5554B" w:rsidRPr="00C5554B">
        <w:rPr>
          <w:rFonts w:ascii="Times New Roman" w:eastAsia="Calibri" w:hAnsi="Times New Roman" w:cs="Times New Roman"/>
          <w:sz w:val="28"/>
          <w:szCs w:val="28"/>
        </w:rPr>
        <w:t xml:space="preserve"> (весь период);</w:t>
      </w:r>
    </w:p>
    <w:p w:rsidR="00C5554B" w:rsidRPr="00C5554B" w:rsidRDefault="00C5554B" w:rsidP="00C555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этап высшего спортивного мастерства (весь период).</w:t>
      </w:r>
    </w:p>
    <w:p w:rsidR="00C5554B" w:rsidRPr="00B05039" w:rsidRDefault="00501DF4" w:rsidP="00501DF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F4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431F1E">
        <w:rPr>
          <w:rFonts w:ascii="Times New Roman" w:eastAsia="Calibri" w:hAnsi="Times New Roman" w:cs="Times New Roman"/>
          <w:sz w:val="28"/>
          <w:szCs w:val="28"/>
        </w:rPr>
        <w:t>в одном из периодов</w:t>
      </w:r>
      <w:r w:rsidRPr="00501DF4"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 (кроме спортивно-оздоровительного этапа) результаты прохождения спортивной подготовки не соответствуют требованиям, установленным </w:t>
      </w:r>
      <w:r>
        <w:rPr>
          <w:rFonts w:ascii="Times New Roman" w:eastAsia="Calibri" w:hAnsi="Times New Roman" w:cs="Times New Roman"/>
          <w:sz w:val="28"/>
          <w:szCs w:val="28"/>
        </w:rPr>
        <w:t>программами</w:t>
      </w:r>
      <w:r w:rsidRPr="00501DF4"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 по выбранным виду или видам спорта (спортивным дисциплинам), </w:t>
      </w:r>
      <w:r w:rsidR="00431F1E">
        <w:rPr>
          <w:rFonts w:ascii="Times New Roman" w:eastAsia="Calibri" w:hAnsi="Times New Roman" w:cs="Times New Roman"/>
          <w:sz w:val="28"/>
          <w:szCs w:val="28"/>
        </w:rPr>
        <w:t>перевод на следующий период</w:t>
      </w:r>
      <w:r w:rsidRPr="00501DF4"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 не допускается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039" w:rsidRPr="00B05039" w:rsidRDefault="00B05039" w:rsidP="00501DF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одного тренировочного занятия при реализации программ </w:t>
      </w:r>
      <w:r w:rsidR="00C5554B">
        <w:rPr>
          <w:rFonts w:ascii="Times New Roman" w:eastAsia="Calibri" w:hAnsi="Times New Roman" w:cs="Times New Roman"/>
          <w:sz w:val="28"/>
          <w:szCs w:val="28"/>
        </w:rPr>
        <w:t>спортивной подготовки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академических часах с учетом возрастных особенностей и этапа (периода) подготовки занимающихся и не может превышать:</w:t>
      </w:r>
    </w:p>
    <w:p w:rsidR="00B05039" w:rsidRPr="00B05039" w:rsidRDefault="00B05039" w:rsidP="00B05039">
      <w:pPr>
        <w:spacing w:after="0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на спортивно-оздоровительном этапе – 2 часов;</w:t>
      </w:r>
    </w:p>
    <w:p w:rsidR="00B05039" w:rsidRPr="00B05039" w:rsidRDefault="00B05039" w:rsidP="00B05039">
      <w:pPr>
        <w:spacing w:after="0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на этапе начальной подготовки – 2 часов;</w:t>
      </w:r>
    </w:p>
    <w:p w:rsidR="00B05039" w:rsidRPr="00B05039" w:rsidRDefault="00B05039" w:rsidP="00501DF4">
      <w:pPr>
        <w:spacing w:after="0"/>
        <w:ind w:left="1276" w:firstLine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на тренировочном этапе (этапе спортивной специализации) – 3 часов;</w:t>
      </w:r>
    </w:p>
    <w:p w:rsidR="00B05039" w:rsidRDefault="00B05039" w:rsidP="00501DF4">
      <w:pPr>
        <w:spacing w:after="0"/>
        <w:ind w:left="70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на этапе совершенствования с</w:t>
      </w:r>
      <w:r w:rsidR="00431F1E">
        <w:rPr>
          <w:rFonts w:ascii="Times New Roman" w:eastAsia="Calibri" w:hAnsi="Times New Roman" w:cs="Times New Roman"/>
          <w:sz w:val="28"/>
          <w:szCs w:val="28"/>
        </w:rPr>
        <w:t>портивного мастерства – 4 часов;</w:t>
      </w:r>
    </w:p>
    <w:p w:rsidR="00431F1E" w:rsidRPr="00B05039" w:rsidRDefault="00431F1E" w:rsidP="00501DF4">
      <w:pPr>
        <w:spacing w:after="0"/>
        <w:ind w:left="70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этапе высшего спортивного мастерства – 4 часов.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Группы занимающихся для прохождения тренировочного процесса комплектуются по избранным видам спорта и этапам (периодам) подготовки. </w:t>
      </w:r>
    </w:p>
    <w:p w:rsid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Расписание занятий каждой учебной группы по видам спорта утверждается директором по представлению тренера в целях установления более благоприятного режима тренировок, отдыха </w:t>
      </w:r>
      <w:r w:rsidR="00501DF4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>, обучения их в общеобразовательных школах</w:t>
      </w:r>
      <w:r w:rsidR="0057272F">
        <w:rPr>
          <w:rFonts w:ascii="Times New Roman" w:eastAsia="Calibri" w:hAnsi="Times New Roman" w:cs="Times New Roman"/>
          <w:sz w:val="28"/>
          <w:szCs w:val="28"/>
        </w:rPr>
        <w:t>, учебных заведениях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с учетом возрастных особенностей </w:t>
      </w:r>
      <w:r w:rsidR="0057272F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B0F" w:rsidRDefault="001F4B0F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Допускается проведение тренировочных занятий одновременно со спортсменами из разных групп. </w:t>
      </w:r>
    </w:p>
    <w:p w:rsidR="00CD5734" w:rsidRDefault="001F4B0F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необходимо соблюдать перечисленные ниже условия: </w:t>
      </w:r>
    </w:p>
    <w:p w:rsidR="00CD5734" w:rsidRPr="00CD5734" w:rsidRDefault="001F4B0F" w:rsidP="00CD573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34">
        <w:rPr>
          <w:rFonts w:ascii="Times New Roman" w:eastAsia="Calibri" w:hAnsi="Times New Roman" w:cs="Times New Roman"/>
          <w:sz w:val="28"/>
          <w:szCs w:val="28"/>
        </w:rPr>
        <w:t xml:space="preserve">разница в уровне спортивного мастерства не должна превышать двух спортивных разрядов или разница в возрасте не должна превышать трёх лет; </w:t>
      </w:r>
    </w:p>
    <w:p w:rsidR="00CD5734" w:rsidRPr="00CD5734" w:rsidRDefault="001F4B0F" w:rsidP="00CD573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34">
        <w:rPr>
          <w:rFonts w:ascii="Times New Roman" w:eastAsia="Calibri" w:hAnsi="Times New Roman" w:cs="Times New Roman"/>
          <w:sz w:val="28"/>
          <w:szCs w:val="28"/>
        </w:rPr>
        <w:lastRenderedPageBreak/>
        <w:t>не должна быть превышена единовременная пропускная способность спортивного сооружения;</w:t>
      </w:r>
    </w:p>
    <w:p w:rsidR="001F4B0F" w:rsidRPr="00CD5734" w:rsidRDefault="001F4B0F" w:rsidP="00CD573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34">
        <w:rPr>
          <w:rFonts w:ascii="Times New Roman" w:eastAsia="Calibri" w:hAnsi="Times New Roman" w:cs="Times New Roman"/>
          <w:sz w:val="28"/>
          <w:szCs w:val="28"/>
        </w:rPr>
        <w:t>наполняемость группы не должна превышать двойного состава минимальной на</w:t>
      </w:r>
      <w:r w:rsidR="00CD5734" w:rsidRPr="00CD5734">
        <w:rPr>
          <w:rFonts w:ascii="Times New Roman" w:eastAsia="Calibri" w:hAnsi="Times New Roman" w:cs="Times New Roman"/>
          <w:sz w:val="28"/>
          <w:szCs w:val="28"/>
        </w:rPr>
        <w:t>полняемости группы, определённого</w:t>
      </w:r>
      <w:r w:rsidRPr="00CD5734">
        <w:rPr>
          <w:rFonts w:ascii="Times New Roman" w:eastAsia="Calibri" w:hAnsi="Times New Roman" w:cs="Times New Roman"/>
          <w:sz w:val="28"/>
          <w:szCs w:val="28"/>
        </w:rPr>
        <w:t xml:space="preserve"> федеральным стандартом спортивной подготовки по виду спорта.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r w:rsidR="00501DF4">
        <w:rPr>
          <w:rFonts w:ascii="Times New Roman" w:eastAsia="Calibri" w:hAnsi="Times New Roman" w:cs="Times New Roman"/>
          <w:sz w:val="28"/>
          <w:szCs w:val="28"/>
        </w:rPr>
        <w:t>спортивной подготовки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в течение года производится по рабочим программам </w:t>
      </w:r>
      <w:r w:rsidR="00501DF4">
        <w:rPr>
          <w:rFonts w:ascii="Times New Roman" w:eastAsia="Calibri" w:hAnsi="Times New Roman" w:cs="Times New Roman"/>
          <w:sz w:val="28"/>
          <w:szCs w:val="28"/>
        </w:rPr>
        <w:t>спортивной подготовки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, разработанными тренерами для каждой группы. В рабочей программе </w:t>
      </w:r>
      <w:r w:rsidR="00501DF4">
        <w:rPr>
          <w:rFonts w:ascii="Times New Roman" w:eastAsia="Calibri" w:hAnsi="Times New Roman" w:cs="Times New Roman"/>
          <w:sz w:val="28"/>
          <w:szCs w:val="28"/>
        </w:rPr>
        <w:t>спортивной подготовке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показатели контрольно-переводных нормативов. На протяжении года тренер самостоятельно производит текущий контроль за успеваемостью </w:t>
      </w:r>
      <w:r w:rsidR="00501DF4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Перевод </w:t>
      </w:r>
      <w:r w:rsidR="00501DF4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на следующий год осуществляется на основании результатов промежуточной аттестации. 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Промежуточная аттестация осуществляется</w:t>
      </w:r>
      <w:r w:rsidR="00431F1E">
        <w:rPr>
          <w:rFonts w:ascii="Times New Roman" w:eastAsia="Calibri" w:hAnsi="Times New Roman" w:cs="Times New Roman"/>
          <w:sz w:val="28"/>
          <w:szCs w:val="28"/>
        </w:rPr>
        <w:t>,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F1E">
        <w:rPr>
          <w:rFonts w:ascii="Times New Roman" w:eastAsia="Calibri" w:hAnsi="Times New Roman" w:cs="Times New Roman"/>
          <w:sz w:val="28"/>
          <w:szCs w:val="28"/>
        </w:rPr>
        <w:t>как правило, в мае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на основании выполнения контрольно-переводных нормативов по ОФП, нормативов по СФП (специальной физической подготовке) и технической подготовке по выбранному виду спорта. 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Зачисление </w:t>
      </w:r>
      <w:r w:rsidR="00501DF4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на следующий год обучения оформляется приказом директора.</w:t>
      </w:r>
    </w:p>
    <w:p w:rsidR="00B05039" w:rsidRPr="00B05039" w:rsidRDefault="00B05039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Для удовлетворения детей в потребности заниматься физической культурой в учреждении могут создаваться платные группы</w:t>
      </w:r>
      <w:r w:rsidR="00DD56C2"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56C2">
        <w:rPr>
          <w:rFonts w:ascii="Times New Roman" w:eastAsia="Calibri" w:hAnsi="Times New Roman" w:cs="Times New Roman"/>
          <w:sz w:val="28"/>
          <w:szCs w:val="28"/>
        </w:rPr>
        <w:t>Спортсмены</w:t>
      </w:r>
      <w:r w:rsidRPr="00B05039">
        <w:rPr>
          <w:rFonts w:ascii="Times New Roman" w:eastAsia="Calibri" w:hAnsi="Times New Roman" w:cs="Times New Roman"/>
          <w:sz w:val="28"/>
          <w:szCs w:val="28"/>
        </w:rPr>
        <w:t>, занимающиеся в платных учебных группах</w:t>
      </w:r>
      <w:r w:rsidR="00E75677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имеют право конкурировать с детьми бюджетных групп при сдаче контрольно-переводных нормативов за место в бюджетной группе.</w:t>
      </w:r>
    </w:p>
    <w:p w:rsidR="00B05039" w:rsidRPr="00B05039" w:rsidRDefault="00501DF4" w:rsidP="00B050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Занимающиеся</w:t>
      </w:r>
      <w:r w:rsidR="00B05039" w:rsidRPr="00B05039">
        <w:rPr>
          <w:rFonts w:ascii="Times New Roman" w:eastAsia="Calibri" w:hAnsi="Times New Roman" w:cs="Times New Roman"/>
          <w:sz w:val="28"/>
          <w:szCs w:val="28"/>
        </w:rPr>
        <w:t xml:space="preserve">, не выполнившие предъявляемые требования при сдаче контрольно-переводных нормативов, могут продолжить </w:t>
      </w:r>
      <w:r>
        <w:rPr>
          <w:rFonts w:ascii="Times New Roman" w:eastAsia="Calibri" w:hAnsi="Times New Roman" w:cs="Times New Roman"/>
          <w:sz w:val="28"/>
          <w:szCs w:val="28"/>
        </w:rPr>
        <w:t>занятия на этом же этапе</w:t>
      </w:r>
      <w:r w:rsidR="00B05039" w:rsidRPr="00B05039">
        <w:rPr>
          <w:rFonts w:ascii="Times New Roman" w:eastAsia="Calibri" w:hAnsi="Times New Roman" w:cs="Times New Roman"/>
          <w:sz w:val="28"/>
          <w:szCs w:val="28"/>
        </w:rPr>
        <w:t xml:space="preserve"> повторно.</w:t>
      </w:r>
    </w:p>
    <w:p w:rsidR="00B05039" w:rsidRPr="00B05039" w:rsidRDefault="00B05039" w:rsidP="00B05039">
      <w:pPr>
        <w:spacing w:after="0"/>
        <w:ind w:left="92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5039" w:rsidRPr="00B05039" w:rsidRDefault="00B05039" w:rsidP="00B0503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039">
        <w:rPr>
          <w:rFonts w:ascii="Times New Roman" w:eastAsia="Calibri" w:hAnsi="Times New Roman" w:cs="Times New Roman"/>
          <w:b/>
          <w:sz w:val="28"/>
          <w:szCs w:val="28"/>
        </w:rPr>
        <w:t>Порядок и основания отчисления.</w:t>
      </w:r>
    </w:p>
    <w:p w:rsidR="00B05039" w:rsidRPr="00B05039" w:rsidRDefault="00B05039" w:rsidP="00B05039">
      <w:pPr>
        <w:suppressAutoHyphens/>
        <w:autoSpaceDN w:val="0"/>
        <w:spacing w:after="0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05039" w:rsidRPr="00B05039" w:rsidRDefault="00B05039" w:rsidP="00F203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</w:t>
      </w:r>
      <w:r w:rsidR="00501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приказом директора </w:t>
      </w:r>
      <w:r w:rsidR="00DD5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СШ</w:t>
      </w: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«Знамя». </w:t>
      </w:r>
    </w:p>
    <w:p w:rsidR="00B05039" w:rsidRPr="00B05039" w:rsidRDefault="00B05039" w:rsidP="00F203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отчисления являются:</w:t>
      </w:r>
    </w:p>
    <w:p w:rsidR="00B05039" w:rsidRPr="00B05039" w:rsidRDefault="00B05039" w:rsidP="00F203F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личное заявление </w:t>
      </w:r>
      <w:r w:rsidR="00501DF4">
        <w:rPr>
          <w:rFonts w:ascii="Times New Roman" w:eastAsia="Calibri" w:hAnsi="Times New Roman" w:cs="Times New Roman"/>
          <w:sz w:val="28"/>
          <w:szCs w:val="28"/>
        </w:rPr>
        <w:t>занимающегося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>, его родителя (законного представителя);</w:t>
      </w:r>
    </w:p>
    <w:p w:rsidR="00B05039" w:rsidRPr="00B05039" w:rsidRDefault="00B05039" w:rsidP="00F203F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медицинское заключение о состоянии здоровья </w:t>
      </w:r>
      <w:r w:rsidR="00501DF4" w:rsidRPr="00501DF4">
        <w:rPr>
          <w:rFonts w:ascii="Times New Roman" w:eastAsia="Calibri" w:hAnsi="Times New Roman" w:cs="Times New Roman"/>
          <w:sz w:val="28"/>
          <w:szCs w:val="28"/>
        </w:rPr>
        <w:t>занимающегося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>, препятствующее его дальнейшему обучению;</w:t>
      </w:r>
    </w:p>
    <w:p w:rsidR="00B05039" w:rsidRPr="00B05039" w:rsidRDefault="00B05039" w:rsidP="00F203F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несоблюдение </w:t>
      </w:r>
      <w:r w:rsidRPr="00841208">
        <w:rPr>
          <w:rFonts w:ascii="Times New Roman" w:eastAsia="Calibri" w:hAnsi="Times New Roman" w:cs="Times New Roman"/>
          <w:sz w:val="28"/>
          <w:szCs w:val="28"/>
        </w:rPr>
        <w:t xml:space="preserve">правил внутреннего распорядка </w:t>
      </w:r>
      <w:r w:rsidR="00841208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5039" w:rsidRPr="00B05039" w:rsidRDefault="00B05039" w:rsidP="00F203F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невыполнение </w:t>
      </w:r>
      <w:r w:rsidR="00501DF4">
        <w:rPr>
          <w:rFonts w:ascii="Times New Roman" w:eastAsia="Calibri" w:hAnsi="Times New Roman" w:cs="Times New Roman"/>
          <w:sz w:val="28"/>
          <w:szCs w:val="28"/>
        </w:rPr>
        <w:t>занимающими</w:t>
      </w:r>
      <w:r w:rsidR="00501DF4" w:rsidRPr="00501DF4">
        <w:rPr>
          <w:rFonts w:ascii="Times New Roman" w:eastAsia="Calibri" w:hAnsi="Times New Roman" w:cs="Times New Roman"/>
          <w:sz w:val="28"/>
          <w:szCs w:val="28"/>
        </w:rPr>
        <w:t>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в установленные сроки без уважительных причин тренировочного плана или контрольно-переводных нормативов</w:t>
      </w:r>
      <w:r w:rsidR="00DD56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5039" w:rsidRPr="00B05039" w:rsidRDefault="00B05039" w:rsidP="00F203F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установление применения </w:t>
      </w:r>
      <w:r w:rsidR="00501DF4">
        <w:rPr>
          <w:rFonts w:ascii="Times New Roman" w:eastAsia="Calibri" w:hAnsi="Times New Roman" w:cs="Times New Roman"/>
          <w:sz w:val="28"/>
          <w:szCs w:val="28"/>
        </w:rPr>
        <w:t>занимающим</w:t>
      </w:r>
      <w:r w:rsidR="00501DF4" w:rsidRPr="00501DF4">
        <w:rPr>
          <w:rFonts w:ascii="Times New Roman" w:eastAsia="Calibri" w:hAnsi="Times New Roman" w:cs="Times New Roman"/>
          <w:sz w:val="28"/>
          <w:szCs w:val="28"/>
        </w:rPr>
        <w:t>ся</w:t>
      </w:r>
      <w:r w:rsidRPr="00B05039">
        <w:rPr>
          <w:rFonts w:ascii="Times New Roman" w:eastAsia="Calibri" w:hAnsi="Times New Roman" w:cs="Times New Roman"/>
          <w:sz w:val="28"/>
          <w:szCs w:val="28"/>
        </w:rPr>
        <w:t xml:space="preserve"> допинговых средств и (или) методов, запрещенных к использованию в спорте;</w:t>
      </w:r>
    </w:p>
    <w:p w:rsidR="00B05039" w:rsidRPr="00B05039" w:rsidRDefault="00B05039" w:rsidP="00F203F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39">
        <w:rPr>
          <w:rFonts w:ascii="Times New Roman" w:eastAsia="Calibri" w:hAnsi="Times New Roman" w:cs="Times New Roman"/>
          <w:sz w:val="28"/>
          <w:szCs w:val="28"/>
        </w:rPr>
        <w:t>пропуск более 75% тренировочных занятий в течение месяца без уважительных причин;</w:t>
      </w:r>
    </w:p>
    <w:p w:rsidR="00B05039" w:rsidRPr="00B05039" w:rsidRDefault="00B05039" w:rsidP="00B0503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05039" w:rsidRPr="00B05039" w:rsidSect="00FB25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C14"/>
    <w:multiLevelType w:val="multilevel"/>
    <w:tmpl w:val="A3FEC00E"/>
    <w:styleLink w:val="WWNum1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B42019C"/>
    <w:multiLevelType w:val="hybridMultilevel"/>
    <w:tmpl w:val="D9701508"/>
    <w:lvl w:ilvl="0" w:tplc="6792CD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BDD"/>
    <w:multiLevelType w:val="hybridMultilevel"/>
    <w:tmpl w:val="5874C83C"/>
    <w:lvl w:ilvl="0" w:tplc="25B4C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0A0171"/>
    <w:multiLevelType w:val="hybridMultilevel"/>
    <w:tmpl w:val="D63091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375750"/>
    <w:multiLevelType w:val="hybridMultilevel"/>
    <w:tmpl w:val="D7B86AC8"/>
    <w:lvl w:ilvl="0" w:tplc="6792CD1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5D5945"/>
    <w:multiLevelType w:val="hybridMultilevel"/>
    <w:tmpl w:val="F7AC32B2"/>
    <w:lvl w:ilvl="0" w:tplc="6792CD1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6421D7"/>
    <w:multiLevelType w:val="hybridMultilevel"/>
    <w:tmpl w:val="CA0A5C22"/>
    <w:lvl w:ilvl="0" w:tplc="7744F8F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31456D"/>
    <w:multiLevelType w:val="hybridMultilevel"/>
    <w:tmpl w:val="0196587A"/>
    <w:lvl w:ilvl="0" w:tplc="EC562E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624897"/>
    <w:multiLevelType w:val="hybridMultilevel"/>
    <w:tmpl w:val="F672139A"/>
    <w:lvl w:ilvl="0" w:tplc="6792CD1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AF49D5"/>
    <w:multiLevelType w:val="hybridMultilevel"/>
    <w:tmpl w:val="6D7C9B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8B"/>
    <w:rsid w:val="00052936"/>
    <w:rsid w:val="0009565D"/>
    <w:rsid w:val="00147E56"/>
    <w:rsid w:val="001708B7"/>
    <w:rsid w:val="00172283"/>
    <w:rsid w:val="001D3A81"/>
    <w:rsid w:val="001D47F3"/>
    <w:rsid w:val="001E0772"/>
    <w:rsid w:val="001F4B0F"/>
    <w:rsid w:val="0020309E"/>
    <w:rsid w:val="0022440A"/>
    <w:rsid w:val="002763B0"/>
    <w:rsid w:val="002E3022"/>
    <w:rsid w:val="002F1209"/>
    <w:rsid w:val="00384205"/>
    <w:rsid w:val="003E6225"/>
    <w:rsid w:val="004253A9"/>
    <w:rsid w:val="00431F1E"/>
    <w:rsid w:val="00454C5E"/>
    <w:rsid w:val="004662AB"/>
    <w:rsid w:val="0047712F"/>
    <w:rsid w:val="0047798B"/>
    <w:rsid w:val="00501DF4"/>
    <w:rsid w:val="0057272F"/>
    <w:rsid w:val="00585FE3"/>
    <w:rsid w:val="005C6EDD"/>
    <w:rsid w:val="005F767C"/>
    <w:rsid w:val="005F7A26"/>
    <w:rsid w:val="00621ACD"/>
    <w:rsid w:val="00697855"/>
    <w:rsid w:val="006A4912"/>
    <w:rsid w:val="006E5A29"/>
    <w:rsid w:val="00747D0C"/>
    <w:rsid w:val="007A2258"/>
    <w:rsid w:val="007B08FF"/>
    <w:rsid w:val="007E555F"/>
    <w:rsid w:val="0081453F"/>
    <w:rsid w:val="00841208"/>
    <w:rsid w:val="00870BB6"/>
    <w:rsid w:val="008E2EF1"/>
    <w:rsid w:val="00A028A6"/>
    <w:rsid w:val="00A33603"/>
    <w:rsid w:val="00A61ACF"/>
    <w:rsid w:val="00A6488F"/>
    <w:rsid w:val="00A85B99"/>
    <w:rsid w:val="00B05039"/>
    <w:rsid w:val="00B1491D"/>
    <w:rsid w:val="00B32354"/>
    <w:rsid w:val="00B4424F"/>
    <w:rsid w:val="00B740F6"/>
    <w:rsid w:val="00B932DE"/>
    <w:rsid w:val="00BB6584"/>
    <w:rsid w:val="00C5554B"/>
    <w:rsid w:val="00C572D7"/>
    <w:rsid w:val="00C93EF4"/>
    <w:rsid w:val="00CD5734"/>
    <w:rsid w:val="00D36FE1"/>
    <w:rsid w:val="00D7158A"/>
    <w:rsid w:val="00DC1D22"/>
    <w:rsid w:val="00DD56C2"/>
    <w:rsid w:val="00E12AE1"/>
    <w:rsid w:val="00E266F4"/>
    <w:rsid w:val="00E30962"/>
    <w:rsid w:val="00E47BDF"/>
    <w:rsid w:val="00E75677"/>
    <w:rsid w:val="00ED5401"/>
    <w:rsid w:val="00EE2614"/>
    <w:rsid w:val="00EE33E5"/>
    <w:rsid w:val="00F203F7"/>
    <w:rsid w:val="00FB25CA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5A2C5-D150-4F45-93C9-EFCE2BD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55F"/>
    <w:pPr>
      <w:ind w:left="720"/>
      <w:contextualSpacing/>
    </w:pPr>
  </w:style>
  <w:style w:type="paragraph" w:customStyle="1" w:styleId="Standard">
    <w:name w:val="Standard"/>
    <w:rsid w:val="00D715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D7158A"/>
    <w:pPr>
      <w:spacing w:after="120"/>
    </w:pPr>
  </w:style>
  <w:style w:type="numbering" w:customStyle="1" w:styleId="WWNum1">
    <w:name w:val="WWNum1"/>
    <w:basedOn w:val="a2"/>
    <w:rsid w:val="00D7158A"/>
    <w:pPr>
      <w:numPr>
        <w:numId w:val="3"/>
      </w:numPr>
    </w:pPr>
  </w:style>
  <w:style w:type="table" w:styleId="a4">
    <w:name w:val="Table Grid"/>
    <w:basedOn w:val="a1"/>
    <w:uiPriority w:val="59"/>
    <w:rsid w:val="00E3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6E5A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E5A2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qFormat/>
    <w:rsid w:val="00BB65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8830-8B94-46FB-A0F7-956D11CA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Вера</cp:lastModifiedBy>
  <cp:revision>11</cp:revision>
  <cp:lastPrinted>2016-11-14T09:42:00Z</cp:lastPrinted>
  <dcterms:created xsi:type="dcterms:W3CDTF">2016-08-09T03:50:00Z</dcterms:created>
  <dcterms:modified xsi:type="dcterms:W3CDTF">2016-11-16T05:25:00Z</dcterms:modified>
</cp:coreProperties>
</file>